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F527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附件</w:t>
      </w:r>
    </w:p>
    <w:p w14:paraId="6E5DB04F" w14:textId="77777777" w:rsidR="005C59BE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领导干部离任事项交接表</w:t>
      </w:r>
    </w:p>
    <w:p w14:paraId="1B41AA0F" w14:textId="77777777" w:rsidR="005C59BE" w:rsidRDefault="005C59BE" w:rsidP="005C59BE">
      <w:pPr>
        <w:spacing w:line="560" w:lineRule="exact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楷体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楷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月</w:t>
      </w:r>
      <w:r>
        <w:rPr>
          <w:rFonts w:ascii="Times New Roman" w:eastAsia="楷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日）</w:t>
      </w:r>
    </w:p>
    <w:tbl>
      <w:tblPr>
        <w:tblStyle w:val="a9"/>
        <w:tblW w:w="8508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998"/>
        <w:gridCol w:w="1695"/>
        <w:gridCol w:w="1417"/>
        <w:gridCol w:w="1142"/>
      </w:tblGrid>
      <w:tr w:rsidR="005C59BE" w14:paraId="68CD386B" w14:textId="77777777" w:rsidTr="0086534F">
        <w:trPr>
          <w:trHeight w:val="6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5AF88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BC31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7CBD3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235DA1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CC9E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5AF27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5C5C4B7E" w14:textId="77777777" w:rsidTr="0086534F">
        <w:trPr>
          <w:trHeight w:val="58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A4521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原任工作单位</w:t>
            </w:r>
          </w:p>
          <w:p w14:paraId="533AB7D0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A829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601D57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离任时间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2679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642F58C1" w14:textId="77777777" w:rsidTr="0086534F">
        <w:trPr>
          <w:trHeight w:val="58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8F97D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现任工作单位</w:t>
            </w:r>
          </w:p>
          <w:p w14:paraId="48180CA6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及职务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A06C8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315A0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任现职时间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17556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69ABF034" w14:textId="77777777" w:rsidTr="0086534F">
        <w:trPr>
          <w:trHeight w:val="543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6CCF4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580D6F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交接工作内容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86231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注</w:t>
            </w:r>
          </w:p>
        </w:tc>
      </w:tr>
      <w:tr w:rsidR="005C59BE" w14:paraId="50EB67EF" w14:textId="77777777" w:rsidTr="0086534F">
        <w:trPr>
          <w:trHeight w:val="6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AE538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83F26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任职期间财政、财务收支情况的简要说明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BA2A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41B5A811" w14:textId="77777777" w:rsidTr="0086534F">
        <w:trPr>
          <w:trHeight w:val="6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F2D6A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E236E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由本人负责尚未完成的主要工作及已明确尚未实施的决策事项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230C4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355BCDE2" w14:textId="77777777" w:rsidTr="0086534F">
        <w:trPr>
          <w:trHeight w:val="68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FD7E59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504EF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bookmarkStart w:id="0" w:name="OLE_LINK28"/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个人保管和使用、借用的公物、公款移交情况</w:t>
            </w:r>
            <w:bookmarkEnd w:id="0"/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B0E2E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6506B0F8" w14:textId="77777777" w:rsidTr="0086534F">
        <w:trPr>
          <w:trHeight w:val="422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62268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2B851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bookmarkStart w:id="1" w:name="OLE_LINK3"/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三重一大决策制度</w:t>
            </w:r>
            <w:bookmarkEnd w:id="1"/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5A84F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77DB852A" w14:textId="77777777" w:rsidTr="0086534F">
        <w:trPr>
          <w:trHeight w:val="56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004DE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78C44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bookmarkStart w:id="2" w:name="OLE_LINK5"/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所在单位制度文件</w:t>
            </w:r>
            <w:bookmarkEnd w:id="2"/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D01D1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477A44C8" w14:textId="77777777" w:rsidTr="0086534F">
        <w:trPr>
          <w:trHeight w:val="51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09F15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3C82A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其他需要说明和交接的事项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2BD6F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附件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（共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页）</w:t>
            </w:r>
          </w:p>
        </w:tc>
      </w:tr>
      <w:tr w:rsidR="005C59BE" w14:paraId="3AAFE1FB" w14:textId="77777777" w:rsidTr="0086534F">
        <w:trPr>
          <w:trHeight w:val="56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D976E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bookmarkStart w:id="3" w:name="_Hlk212368407"/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72A94" w14:textId="77777777" w:rsidR="005C59BE" w:rsidRDefault="005C59BE" w:rsidP="0086534F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964E1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bookmarkEnd w:id="3"/>
      <w:tr w:rsidR="005C59BE" w14:paraId="71A54DC1" w14:textId="77777777" w:rsidTr="0086534F">
        <w:trPr>
          <w:trHeight w:val="479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D36A6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交接地点</w:t>
            </w:r>
          </w:p>
        </w:tc>
        <w:tc>
          <w:tcPr>
            <w:tcW w:w="6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63753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738B8C3A" w14:textId="77777777" w:rsidTr="0086534F">
        <w:trPr>
          <w:trHeight w:val="570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4E6D0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交接时间</w:t>
            </w:r>
          </w:p>
        </w:tc>
        <w:tc>
          <w:tcPr>
            <w:tcW w:w="6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7A395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040821FC" w14:textId="77777777" w:rsidTr="0086534F">
        <w:trPr>
          <w:trHeight w:val="597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F8C00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离任者签名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AAA73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9DE70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接任者签名</w:t>
            </w:r>
          </w:p>
        </w:tc>
        <w:tc>
          <w:tcPr>
            <w:tcW w:w="2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72E4D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2C6E62C4" w14:textId="77777777" w:rsidTr="0086534F">
        <w:trPr>
          <w:trHeight w:val="46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C6423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监证人签名</w:t>
            </w:r>
          </w:p>
        </w:tc>
        <w:tc>
          <w:tcPr>
            <w:tcW w:w="6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A7745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5C59BE" w14:paraId="367C5E65" w14:textId="77777777" w:rsidTr="0086534F">
        <w:trPr>
          <w:trHeight w:val="47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FC4BC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备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6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175F" w14:textId="77777777" w:rsidR="005C59BE" w:rsidRDefault="005C59BE" w:rsidP="0086534F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</w:tbl>
    <w:p w14:paraId="5C3E1C16" w14:textId="77777777" w:rsidR="005C59BE" w:rsidRDefault="005C59BE" w:rsidP="005C59BE">
      <w:pPr>
        <w:jc w:val="left"/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 w:hint="eastAsia"/>
          <w:bCs/>
          <w:szCs w:val="21"/>
        </w:rPr>
        <w:t>注：</w:t>
      </w:r>
      <w:r>
        <w:rPr>
          <w:rFonts w:ascii="Times New Roman" w:eastAsia="楷体" w:hAnsi="Times New Roman" w:cs="Times New Roman"/>
          <w:bCs/>
          <w:szCs w:val="21"/>
        </w:rPr>
        <w:t>1.</w:t>
      </w:r>
      <w:r>
        <w:rPr>
          <w:rFonts w:ascii="Times New Roman" w:eastAsia="楷体" w:hAnsi="Times New Roman" w:cs="Times New Roman" w:hint="eastAsia"/>
          <w:bCs/>
          <w:szCs w:val="21"/>
        </w:rPr>
        <w:t>本表是作为划分交接双方责任界限的重要依据。</w:t>
      </w:r>
    </w:p>
    <w:p w14:paraId="55C85833" w14:textId="77777777" w:rsidR="005C59BE" w:rsidRDefault="005C59BE" w:rsidP="005C59BE">
      <w:pPr>
        <w:ind w:firstLineChars="200" w:firstLine="420"/>
        <w:jc w:val="left"/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/>
          <w:bCs/>
          <w:szCs w:val="21"/>
        </w:rPr>
        <w:t>2.</w:t>
      </w:r>
      <w:r>
        <w:rPr>
          <w:rFonts w:ascii="Times New Roman" w:eastAsia="楷体" w:hAnsi="Times New Roman" w:cs="Times New Roman" w:hint="eastAsia"/>
          <w:bCs/>
          <w:szCs w:val="21"/>
        </w:rPr>
        <w:t>离任干部对移交事项及有关资料、数据等的真实性、完整性负责。</w:t>
      </w:r>
    </w:p>
    <w:p w14:paraId="01EC7F10" w14:textId="77777777" w:rsidR="005C59BE" w:rsidRDefault="005C59BE" w:rsidP="005C59BE">
      <w:pPr>
        <w:ind w:leftChars="200" w:left="630" w:hangingChars="100" w:hanging="210"/>
        <w:jc w:val="left"/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/>
          <w:bCs/>
          <w:szCs w:val="21"/>
        </w:rPr>
        <w:t>3.</w:t>
      </w:r>
      <w:r>
        <w:rPr>
          <w:rFonts w:ascii="Times New Roman" w:eastAsia="楷体" w:hAnsi="Times New Roman" w:cs="Times New Roman" w:hint="eastAsia"/>
          <w:bCs/>
          <w:szCs w:val="21"/>
        </w:rPr>
        <w:t>本表（交接工作具体内容附后）一式四份，经离任干部、接任干部和组织部派出的监证人员签名并注明交接时间后，交接双方、组织部各执一份，本单位存档一份。</w:t>
      </w:r>
    </w:p>
    <w:p w14:paraId="68D336D1" w14:textId="77777777" w:rsidR="005C59BE" w:rsidRDefault="005C59BE" w:rsidP="005C59BE">
      <w:pPr>
        <w:adjustRightInd w:val="0"/>
        <w:snapToGrid w:val="0"/>
        <w:ind w:leftChars="200" w:left="630" w:hangingChars="100" w:hanging="210"/>
        <w:jc w:val="right"/>
        <w:rPr>
          <w:rFonts w:ascii="Times New Roman" w:eastAsia="楷体" w:hAnsi="Times New Roman" w:cs="Times New Roman"/>
          <w:bCs/>
          <w:szCs w:val="21"/>
        </w:rPr>
      </w:pPr>
    </w:p>
    <w:p w14:paraId="09EADE00" w14:textId="77777777" w:rsidR="005C59BE" w:rsidRDefault="005C59BE" w:rsidP="005C59BE">
      <w:pPr>
        <w:adjustRightInd w:val="0"/>
        <w:snapToGrid w:val="0"/>
        <w:ind w:leftChars="200" w:left="630" w:hangingChars="100" w:hanging="210"/>
        <w:jc w:val="right"/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 w:hint="eastAsia"/>
          <w:bCs/>
          <w:szCs w:val="21"/>
        </w:rPr>
        <w:t>党委组织部</w:t>
      </w:r>
    </w:p>
    <w:p w14:paraId="125369F7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1</w:t>
      </w:r>
    </w:p>
    <w:p w14:paraId="2514D28B" w14:textId="77777777" w:rsidR="005C59BE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任职期间财政、财务收支情况的简要说明</w:t>
      </w:r>
    </w:p>
    <w:p w14:paraId="2ADDDF9C" w14:textId="77777777" w:rsidR="005C59BE" w:rsidRDefault="005C59BE" w:rsidP="005C59BE">
      <w:pPr>
        <w:spacing w:line="560" w:lineRule="exact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CD83798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2DD9867B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D08E25F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28E10724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5BDBC57F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93475AD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C932DD7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552493B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40D011C8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9470C16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5A76716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22A6839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2FED1326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35045460" w14:textId="77777777" w:rsidR="005C59BE" w:rsidRDefault="005C59BE" w:rsidP="005C59BE">
      <w:pPr>
        <w:rPr>
          <w:rFonts w:ascii="Times New Roman" w:eastAsia="楷体" w:hAnsi="Times New Roman" w:cs="Times New Roman"/>
          <w:bCs/>
          <w:szCs w:val="21"/>
        </w:rPr>
      </w:pPr>
      <w:r>
        <w:rPr>
          <w:rFonts w:ascii="Times New Roman" w:eastAsia="楷体" w:hAnsi="Times New Roman" w:cs="Times New Roman"/>
          <w:bCs/>
          <w:szCs w:val="21"/>
        </w:rPr>
        <w:br w:type="page"/>
      </w:r>
    </w:p>
    <w:p w14:paraId="0225C0DE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bookmarkStart w:id="4" w:name="OLE_LINK1"/>
      <w:bookmarkStart w:id="5" w:name="OLE_LINK29"/>
      <w:r>
        <w:rPr>
          <w:rFonts w:ascii="Times New Roman" w:eastAsia="黑体" w:hAnsi="Times New Roman" w:cs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2</w:t>
      </w:r>
    </w:p>
    <w:p w14:paraId="7D64BDE4" w14:textId="77777777" w:rsidR="005C59BE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bookmarkStart w:id="6" w:name="OLE_LINK2"/>
      <w:bookmarkEnd w:id="4"/>
      <w:r>
        <w:rPr>
          <w:rFonts w:ascii="Times New Roman" w:eastAsia="方正小标宋简体" w:hAnsi="Times New Roman" w:cs="Times New Roman"/>
          <w:bCs/>
          <w:sz w:val="44"/>
          <w:szCs w:val="44"/>
        </w:rPr>
        <w:t>尚未完成的主要工作及已明确尚未实施的</w:t>
      </w:r>
    </w:p>
    <w:p w14:paraId="1CD5CB58" w14:textId="77777777" w:rsidR="005C59BE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决策事项</w:t>
      </w:r>
    </w:p>
    <w:bookmarkEnd w:id="5"/>
    <w:bookmarkEnd w:id="6"/>
    <w:p w14:paraId="50E6AE95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3CC46C23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567544AB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BD838AC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103158B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4E5E6776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6B3FE46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22E8632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DDED993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94D92BB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002B780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03465962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3CDFBAB4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6E0A523F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1D021DDF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  <w:sz w:val="28"/>
          <w:szCs w:val="28"/>
        </w:rPr>
      </w:pPr>
    </w:p>
    <w:p w14:paraId="7540A589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</w:rPr>
      </w:pPr>
    </w:p>
    <w:p w14:paraId="4C1B7B72" w14:textId="77777777" w:rsidR="005C59BE" w:rsidRDefault="005C59BE" w:rsidP="005C59BE">
      <w:pPr>
        <w:widowControl/>
        <w:jc w:val="left"/>
        <w:rPr>
          <w:rFonts w:ascii="Times New Roman" w:eastAsia="仿宋_GB2312" w:hAnsi="Times New Roman" w:cs="Times New Roman"/>
          <w:bCs/>
        </w:rPr>
      </w:pPr>
      <w:r>
        <w:rPr>
          <w:rFonts w:ascii="Times New Roman" w:eastAsia="仿宋_GB2312" w:hAnsi="Times New Roman" w:cs="Times New Roman"/>
          <w:bCs/>
        </w:rPr>
        <w:br w:type="page"/>
      </w:r>
    </w:p>
    <w:p w14:paraId="555B95DC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bookmarkStart w:id="7" w:name="OLE_LINK4"/>
      <w:r>
        <w:rPr>
          <w:rFonts w:ascii="Times New Roman" w:eastAsia="黑体" w:hAnsi="Times New Roman" w:cs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3</w:t>
      </w:r>
    </w:p>
    <w:p w14:paraId="359103C5" w14:textId="77777777" w:rsidR="005C59BE" w:rsidRPr="00B35BC2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35BC2">
        <w:rPr>
          <w:rFonts w:ascii="Times New Roman" w:eastAsia="方正小标宋简体" w:hAnsi="Times New Roman" w:cs="Times New Roman" w:hint="eastAsia"/>
          <w:bCs/>
          <w:sz w:val="44"/>
          <w:szCs w:val="44"/>
        </w:rPr>
        <w:t>个人保管和使用、借用的公物、公款移交情况</w:t>
      </w:r>
    </w:p>
    <w:p w14:paraId="174A7728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1ECA042A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470E6F70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0FD5EDAA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1D0B3B4C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52EE9059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252499F3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0832BD2C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1D8FF5D0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36D5E236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46540D8E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2198D58F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7F4581AC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288CA291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36454A8D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1B49CDB4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79653AFE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3B9522DA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6366D358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7AC6C21D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3611C8FF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6358BF38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4</w:t>
      </w:r>
    </w:p>
    <w:bookmarkEnd w:id="7"/>
    <w:p w14:paraId="5EACA65A" w14:textId="77777777" w:rsidR="005C59BE" w:rsidRPr="00986E43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86E43">
        <w:rPr>
          <w:rFonts w:ascii="Times New Roman" w:eastAsia="方正小标宋简体" w:hAnsi="Times New Roman" w:cs="Times New Roman" w:hint="eastAsia"/>
          <w:bCs/>
          <w:sz w:val="44"/>
          <w:szCs w:val="44"/>
        </w:rPr>
        <w:t>三重一大决策制度</w:t>
      </w:r>
    </w:p>
    <w:p w14:paraId="2076B0D3" w14:textId="77777777" w:rsidR="005C59BE" w:rsidRDefault="005C59BE" w:rsidP="005C59BE">
      <w:pPr>
        <w:spacing w:line="560" w:lineRule="exact"/>
        <w:rPr>
          <w:rFonts w:ascii="Times New Roman" w:eastAsia="仿宋_GB2312" w:hAnsi="Times New Roman" w:cs="Times New Roman"/>
          <w:bCs/>
        </w:rPr>
      </w:pPr>
    </w:p>
    <w:p w14:paraId="046A583C" w14:textId="77777777" w:rsidR="005C59BE" w:rsidRDefault="005C59BE" w:rsidP="005C59BE">
      <w:pPr>
        <w:widowControl/>
        <w:jc w:val="left"/>
        <w:rPr>
          <w:rFonts w:ascii="Times New Roman" w:eastAsia="仿宋_GB2312" w:hAnsi="Times New Roman" w:cs="Times New Roman"/>
          <w:bCs/>
          <w:szCs w:val="21"/>
        </w:rPr>
      </w:pPr>
      <w:r>
        <w:rPr>
          <w:rFonts w:ascii="Times New Roman" w:eastAsia="仿宋_GB2312" w:hAnsi="Times New Roman" w:cs="Times New Roman"/>
          <w:bCs/>
          <w:szCs w:val="21"/>
        </w:rPr>
        <w:br w:type="page"/>
      </w:r>
    </w:p>
    <w:p w14:paraId="7EC7B781" w14:textId="77777777" w:rsidR="005C59BE" w:rsidRDefault="005C59BE" w:rsidP="005C59BE">
      <w:pPr>
        <w:spacing w:line="560" w:lineRule="exact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sz w:val="28"/>
          <w:szCs w:val="28"/>
        </w:rPr>
        <w:t>5</w:t>
      </w:r>
    </w:p>
    <w:p w14:paraId="4ED7DB87" w14:textId="77777777" w:rsidR="005C59BE" w:rsidRPr="00986E43" w:rsidRDefault="005C59BE" w:rsidP="005C59B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86E43">
        <w:rPr>
          <w:rFonts w:ascii="Times New Roman" w:eastAsia="方正小标宋简体" w:hAnsi="Times New Roman" w:cs="Times New Roman" w:hint="eastAsia"/>
          <w:bCs/>
          <w:sz w:val="44"/>
          <w:szCs w:val="44"/>
        </w:rPr>
        <w:t>所在单位制度文件</w:t>
      </w:r>
    </w:p>
    <w:p w14:paraId="4A0DBA0F" w14:textId="77777777" w:rsidR="005C59BE" w:rsidRPr="0094261F" w:rsidRDefault="005C59BE" w:rsidP="005C59BE">
      <w:pPr>
        <w:pStyle w:val="aa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Chars="1600" w:firstLine="5140"/>
        <w:jc w:val="both"/>
        <w:rPr>
          <w:rFonts w:ascii="仿宋" w:eastAsia="仿宋" w:hAnsi="仿宋" w:cs="仿宋"/>
          <w:b/>
          <w:bCs/>
          <w:color w:val="0D0D0D" w:themeColor="text1" w:themeTint="F2"/>
          <w:sz w:val="32"/>
          <w:szCs w:val="32"/>
        </w:rPr>
      </w:pPr>
    </w:p>
    <w:p w14:paraId="244CFF31" w14:textId="69586498" w:rsidR="00986E43" w:rsidRPr="005C59BE" w:rsidRDefault="00986E43" w:rsidP="005C59BE"/>
    <w:sectPr w:rsidR="00986E43" w:rsidRPr="005C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D47C" w14:textId="77777777" w:rsidR="00AD1E1C" w:rsidRDefault="00AD1E1C" w:rsidP="00211214">
      <w:r>
        <w:separator/>
      </w:r>
    </w:p>
  </w:endnote>
  <w:endnote w:type="continuationSeparator" w:id="0">
    <w:p w14:paraId="32035C21" w14:textId="77777777" w:rsidR="00AD1E1C" w:rsidRDefault="00AD1E1C" w:rsidP="002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9AB9" w14:textId="77777777" w:rsidR="00AD1E1C" w:rsidRDefault="00AD1E1C" w:rsidP="00211214">
      <w:r>
        <w:separator/>
      </w:r>
    </w:p>
  </w:footnote>
  <w:footnote w:type="continuationSeparator" w:id="0">
    <w:p w14:paraId="191070A4" w14:textId="77777777" w:rsidR="00AD1E1C" w:rsidRDefault="00AD1E1C" w:rsidP="002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E6"/>
    <w:rsid w:val="000222E6"/>
    <w:rsid w:val="000F62C1"/>
    <w:rsid w:val="001F6C7E"/>
    <w:rsid w:val="00211214"/>
    <w:rsid w:val="002F269E"/>
    <w:rsid w:val="00365D2C"/>
    <w:rsid w:val="0042730C"/>
    <w:rsid w:val="00454D10"/>
    <w:rsid w:val="00475638"/>
    <w:rsid w:val="004D3D27"/>
    <w:rsid w:val="00535C73"/>
    <w:rsid w:val="00572B25"/>
    <w:rsid w:val="00590CF5"/>
    <w:rsid w:val="005C59BE"/>
    <w:rsid w:val="006171C0"/>
    <w:rsid w:val="00697951"/>
    <w:rsid w:val="006B3288"/>
    <w:rsid w:val="006D786E"/>
    <w:rsid w:val="0081533C"/>
    <w:rsid w:val="00852ADD"/>
    <w:rsid w:val="008A7BB8"/>
    <w:rsid w:val="008B05B3"/>
    <w:rsid w:val="00912CAF"/>
    <w:rsid w:val="009159B7"/>
    <w:rsid w:val="0092107F"/>
    <w:rsid w:val="00986E43"/>
    <w:rsid w:val="009B3EB5"/>
    <w:rsid w:val="009C5AE3"/>
    <w:rsid w:val="009F7AED"/>
    <w:rsid w:val="00AD1E1C"/>
    <w:rsid w:val="00AF350A"/>
    <w:rsid w:val="00B35BC2"/>
    <w:rsid w:val="00BD61B7"/>
    <w:rsid w:val="00CA5C8D"/>
    <w:rsid w:val="00CD457C"/>
    <w:rsid w:val="00D1098B"/>
    <w:rsid w:val="00D1765A"/>
    <w:rsid w:val="00D2513C"/>
    <w:rsid w:val="00D60E18"/>
    <w:rsid w:val="00DF0B9A"/>
    <w:rsid w:val="00E06148"/>
    <w:rsid w:val="00E22ADB"/>
    <w:rsid w:val="00E80231"/>
    <w:rsid w:val="00F35735"/>
    <w:rsid w:val="00F63CA8"/>
    <w:rsid w:val="00F94250"/>
    <w:rsid w:val="115E039C"/>
    <w:rsid w:val="34552EA0"/>
    <w:rsid w:val="3E902BDC"/>
    <w:rsid w:val="571674ED"/>
    <w:rsid w:val="636C7A63"/>
    <w:rsid w:val="65795620"/>
    <w:rsid w:val="6B2224A3"/>
    <w:rsid w:val="716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FE27B"/>
  <w15:docId w15:val="{EE6E8C0A-C6EC-444D-B8E1-107699D5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5C5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西华大学</cp:lastModifiedBy>
  <cp:revision>28</cp:revision>
  <cp:lastPrinted>2016-10-16T12:57:00Z</cp:lastPrinted>
  <dcterms:created xsi:type="dcterms:W3CDTF">2017-03-27T07:15:00Z</dcterms:created>
  <dcterms:modified xsi:type="dcterms:W3CDTF">2025-10-26T02:58:00Z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9C5BAB3E08734B1AB82644B6B475F0BB</vt:lpwstr>
  </property>
</Properties>
</file>